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&lt; Christopher Alvarez, Ruben Cerna, Enrique Alfonso, Pedro Garcia&gt;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&lt;5:00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&lt;5:35pm&gt;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&lt;Install Kytos work-environment&gt;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&lt;Finishing  features on sdntrace&gt;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Pull request for issue 6 and 7.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